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6" w:rsidRDefault="00FD24CF" w:rsidP="00FD24CF">
      <w:pPr>
        <w:pStyle w:val="Title"/>
      </w:pPr>
      <w:r>
        <w:t>Objectives &amp; Outcomes Worksheet</w:t>
      </w:r>
    </w:p>
    <w:p w:rsidR="00FD24CF" w:rsidRDefault="00FD24CF" w:rsidP="00FD24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FD24CF">
        <w:tc>
          <w:tcPr>
            <w:tcW w:w="4428" w:type="dxa"/>
          </w:tcPr>
          <w:p w:rsidR="00FD24CF" w:rsidRPr="00FD24CF" w:rsidRDefault="00FD24CF" w:rsidP="00FD24CF">
            <w:pPr>
              <w:pStyle w:val="Heading2"/>
            </w:pPr>
            <w:r w:rsidRPr="00FD24CF">
              <w:t>Critical Business Objective #1</w:t>
            </w:r>
          </w:p>
        </w:tc>
        <w:tc>
          <w:tcPr>
            <w:tcW w:w="4428" w:type="dxa"/>
          </w:tcPr>
          <w:p w:rsidR="00FD24CF" w:rsidRPr="00FD24CF" w:rsidRDefault="00FD24CF" w:rsidP="00FD24CF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FD24CF">
        <w:tc>
          <w:tcPr>
            <w:tcW w:w="4428" w:type="dxa"/>
            <w:vMerge w:val="restart"/>
          </w:tcPr>
          <w:p w:rsidR="00FD24CF" w:rsidRPr="00FD24CF" w:rsidRDefault="00FD24CF" w:rsidP="00FD24CF"/>
        </w:tc>
        <w:tc>
          <w:tcPr>
            <w:tcW w:w="4428" w:type="dxa"/>
          </w:tcPr>
          <w:p w:rsidR="00FD24CF" w:rsidRDefault="00FD24CF" w:rsidP="00FD24CF"/>
          <w:p w:rsidR="00FD24CF" w:rsidRDefault="00FD24CF" w:rsidP="00FD24CF">
            <w:r>
              <w:t>1.</w:t>
            </w:r>
          </w:p>
          <w:p w:rsidR="00FD24CF" w:rsidRPr="00FD24CF" w:rsidRDefault="00FD24CF" w:rsidP="00FD24CF"/>
        </w:tc>
      </w:tr>
      <w:tr w:rsidR="00FD24CF" w:rsidTr="00FD24CF">
        <w:tc>
          <w:tcPr>
            <w:tcW w:w="4428" w:type="dxa"/>
            <w:vMerge/>
          </w:tcPr>
          <w:p w:rsidR="00FD24CF" w:rsidRPr="00FD24CF" w:rsidRDefault="00FD24CF" w:rsidP="00FD24CF"/>
        </w:tc>
        <w:tc>
          <w:tcPr>
            <w:tcW w:w="4428" w:type="dxa"/>
          </w:tcPr>
          <w:p w:rsidR="00FD24CF" w:rsidRDefault="00FD24CF" w:rsidP="00FD24CF"/>
          <w:p w:rsidR="00FD24CF" w:rsidRDefault="00FD24CF" w:rsidP="00FD24CF">
            <w:r>
              <w:t>2.</w:t>
            </w:r>
          </w:p>
          <w:p w:rsidR="00FD24CF" w:rsidRPr="00FD24CF" w:rsidRDefault="00FD24CF" w:rsidP="00FD24CF"/>
        </w:tc>
      </w:tr>
      <w:tr w:rsidR="00FD24CF" w:rsidTr="00FD24CF">
        <w:tc>
          <w:tcPr>
            <w:tcW w:w="4428" w:type="dxa"/>
            <w:vMerge/>
          </w:tcPr>
          <w:p w:rsidR="00FD24CF" w:rsidRPr="00FD24CF" w:rsidRDefault="00FD24CF" w:rsidP="00FD24CF"/>
        </w:tc>
        <w:tc>
          <w:tcPr>
            <w:tcW w:w="4428" w:type="dxa"/>
          </w:tcPr>
          <w:p w:rsidR="00FD24CF" w:rsidRDefault="00FD24CF" w:rsidP="00FD24CF"/>
          <w:p w:rsidR="00FD24CF" w:rsidRDefault="00FD24CF" w:rsidP="00FD24CF">
            <w:r>
              <w:t>3.</w:t>
            </w:r>
          </w:p>
          <w:p w:rsidR="00FD24CF" w:rsidRPr="00FD24CF" w:rsidRDefault="00FD24CF" w:rsidP="00FD24CF"/>
        </w:tc>
      </w:tr>
    </w:tbl>
    <w:p w:rsidR="00FD24CF" w:rsidRDefault="00FD24CF" w:rsidP="00FD24CF"/>
    <w:p w:rsidR="00FD24CF" w:rsidRDefault="00FD24CF" w:rsidP="00FD24CF"/>
    <w:p w:rsidR="00FD24CF" w:rsidRDefault="00FD24CF" w:rsidP="00FD24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742676"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Critical Business Objective #</w:t>
            </w:r>
            <w:r>
              <w:t>2</w:t>
            </w:r>
          </w:p>
        </w:tc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742676">
        <w:tc>
          <w:tcPr>
            <w:tcW w:w="4428" w:type="dxa"/>
            <w:vMerge w:val="restart"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1.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2.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3.</w:t>
            </w:r>
          </w:p>
          <w:p w:rsidR="00FD24CF" w:rsidRPr="00FD24CF" w:rsidRDefault="00FD24CF" w:rsidP="00742676"/>
        </w:tc>
      </w:tr>
    </w:tbl>
    <w:p w:rsidR="00FD24CF" w:rsidRDefault="00FD24CF" w:rsidP="00FD24CF"/>
    <w:p w:rsidR="00FD24CF" w:rsidRDefault="00FD24CF" w:rsidP="00FD24CF"/>
    <w:p w:rsidR="00FD24CF" w:rsidRDefault="00FD24CF" w:rsidP="00FD24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742676"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Critical Business Objective #</w:t>
            </w:r>
            <w:r>
              <w:t>3</w:t>
            </w:r>
          </w:p>
        </w:tc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742676">
        <w:tc>
          <w:tcPr>
            <w:tcW w:w="4428" w:type="dxa"/>
            <w:vMerge w:val="restart"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1.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2.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3.</w:t>
            </w:r>
          </w:p>
          <w:p w:rsidR="00FD24CF" w:rsidRPr="00FD24CF" w:rsidRDefault="00FD24CF" w:rsidP="00742676"/>
        </w:tc>
      </w:tr>
    </w:tbl>
    <w:p w:rsidR="00FD24CF" w:rsidRDefault="00FD24CF" w:rsidP="00FD24CF"/>
    <w:p w:rsidR="00FD24CF" w:rsidRDefault="00FD24CF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742676"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>
              <w:lastRenderedPageBreak/>
              <w:t>Ambitious Learning Outcome</w:t>
            </w:r>
            <w:r w:rsidRPr="00FD24CF">
              <w:t xml:space="preserve"> #1</w:t>
            </w:r>
          </w:p>
        </w:tc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742676">
        <w:tc>
          <w:tcPr>
            <w:tcW w:w="4428" w:type="dxa"/>
            <w:vMerge w:val="restart"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1.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2.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3.</w:t>
            </w:r>
          </w:p>
          <w:p w:rsidR="00FD24CF" w:rsidRPr="00FD24CF" w:rsidRDefault="00FD24CF" w:rsidP="00742676"/>
        </w:tc>
      </w:tr>
    </w:tbl>
    <w:p w:rsidR="00FD24CF" w:rsidRDefault="00FD24CF" w:rsidP="00FD24CF"/>
    <w:p w:rsidR="00FD24CF" w:rsidRDefault="00FD24CF" w:rsidP="00FD24CF"/>
    <w:p w:rsidR="00FD24CF" w:rsidRDefault="00FD24CF" w:rsidP="00FD24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742676"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>
              <w:t>Ambitious Learning Outcome</w:t>
            </w:r>
            <w:r w:rsidRPr="00FD24CF">
              <w:t xml:space="preserve"> #</w:t>
            </w:r>
            <w:r>
              <w:t>2</w:t>
            </w:r>
          </w:p>
        </w:tc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742676">
        <w:tc>
          <w:tcPr>
            <w:tcW w:w="4428" w:type="dxa"/>
            <w:vMerge w:val="restart"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1.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2.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3.</w:t>
            </w:r>
          </w:p>
          <w:p w:rsidR="00FD24CF" w:rsidRPr="00FD24CF" w:rsidRDefault="00FD24CF" w:rsidP="00742676"/>
        </w:tc>
      </w:tr>
    </w:tbl>
    <w:p w:rsidR="00FD24CF" w:rsidRDefault="00FD24CF" w:rsidP="00FD24CF"/>
    <w:p w:rsidR="00FD24CF" w:rsidRDefault="00FD24CF" w:rsidP="00FD24C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24CF" w:rsidTr="00742676"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>
              <w:t>Ambitious Learning Outcome</w:t>
            </w:r>
            <w:r w:rsidRPr="00FD24CF">
              <w:t xml:space="preserve"> #</w:t>
            </w:r>
            <w:r>
              <w:t>3</w:t>
            </w:r>
          </w:p>
        </w:tc>
        <w:tc>
          <w:tcPr>
            <w:tcW w:w="4428" w:type="dxa"/>
          </w:tcPr>
          <w:p w:rsidR="00FD24CF" w:rsidRPr="00FD24CF" w:rsidRDefault="00FD24CF" w:rsidP="00742676">
            <w:pPr>
              <w:pStyle w:val="Heading2"/>
            </w:pPr>
            <w:r w:rsidRPr="00FD24CF">
              <w:t>Supporting Requirements</w:t>
            </w:r>
          </w:p>
        </w:tc>
      </w:tr>
      <w:tr w:rsidR="00FD24CF" w:rsidTr="00742676">
        <w:tc>
          <w:tcPr>
            <w:tcW w:w="4428" w:type="dxa"/>
            <w:vMerge w:val="restart"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1.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2.</w:t>
            </w:r>
          </w:p>
          <w:p w:rsidR="00FD24CF" w:rsidRPr="00FD24CF" w:rsidRDefault="00FD24CF" w:rsidP="00742676"/>
        </w:tc>
      </w:tr>
      <w:tr w:rsidR="00FD24CF" w:rsidTr="00742676">
        <w:tc>
          <w:tcPr>
            <w:tcW w:w="4428" w:type="dxa"/>
            <w:vMerge/>
          </w:tcPr>
          <w:p w:rsidR="00FD24CF" w:rsidRPr="00FD24CF" w:rsidRDefault="00FD24CF" w:rsidP="00742676"/>
        </w:tc>
        <w:tc>
          <w:tcPr>
            <w:tcW w:w="4428" w:type="dxa"/>
          </w:tcPr>
          <w:p w:rsidR="00FD24CF" w:rsidRDefault="00FD24CF" w:rsidP="00742676"/>
          <w:p w:rsidR="00FD24CF" w:rsidRDefault="00FD24CF" w:rsidP="00742676">
            <w:r>
              <w:t>3.</w:t>
            </w:r>
          </w:p>
          <w:p w:rsidR="00FD24CF" w:rsidRPr="00FD24CF" w:rsidRDefault="00FD24CF" w:rsidP="00742676"/>
        </w:tc>
      </w:tr>
    </w:tbl>
    <w:p w:rsidR="00FD24CF" w:rsidRDefault="00FD24CF" w:rsidP="00FD24CF"/>
    <w:p w:rsidR="00FD24CF" w:rsidRDefault="00FD24CF" w:rsidP="00FD24CF"/>
    <w:p w:rsidR="00FD24CF" w:rsidRPr="00FD24CF" w:rsidRDefault="00FD24CF" w:rsidP="00FD24CF">
      <w:pPr>
        <w:rPr>
          <w:b/>
        </w:rPr>
      </w:pPr>
      <w:bookmarkStart w:id="0" w:name="_GoBack"/>
      <w:r w:rsidRPr="00FD24CF">
        <w:rPr>
          <w:b/>
        </w:rPr>
        <w:t>What are your “should have” requirements – i.e., Could live without it, but really prefer to have this capability?</w:t>
      </w:r>
    </w:p>
    <w:bookmarkEnd w:id="0"/>
    <w:p w:rsidR="00FD24CF" w:rsidRDefault="00FD24CF" w:rsidP="00FD24CF"/>
    <w:p w:rsidR="00FD24CF" w:rsidRPr="00FD24CF" w:rsidRDefault="00FD24CF" w:rsidP="00FD24CF">
      <w:pPr>
        <w:rPr>
          <w:b/>
        </w:rPr>
      </w:pPr>
      <w:r w:rsidRPr="00FD24CF">
        <w:rPr>
          <w:b/>
        </w:rPr>
        <w:t>What are your “nice to have” requirements – i.e., Not important for me right now, but I can see how it might add value?</w:t>
      </w:r>
    </w:p>
    <w:sectPr w:rsidR="00FD24CF" w:rsidRPr="00FD24CF" w:rsidSect="002162A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CF" w:rsidRDefault="00FD24CF" w:rsidP="00FD24CF">
      <w:r>
        <w:separator/>
      </w:r>
    </w:p>
  </w:endnote>
  <w:endnote w:type="continuationSeparator" w:id="0">
    <w:p w:rsidR="00FD24CF" w:rsidRDefault="00FD24CF" w:rsidP="00F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F" w:rsidRDefault="00FD24CF">
    <w:pPr>
      <w:pStyle w:val="Footer"/>
    </w:pPr>
    <w:r>
      <w:t>© Jeff Cobb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CF" w:rsidRDefault="00FD24CF" w:rsidP="00FD24CF">
      <w:r>
        <w:separator/>
      </w:r>
    </w:p>
  </w:footnote>
  <w:footnote w:type="continuationSeparator" w:id="0">
    <w:p w:rsidR="00FD24CF" w:rsidRDefault="00FD24CF" w:rsidP="00FD2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F" w:rsidRDefault="00FD24CF">
    <w:pPr>
      <w:pStyle w:val="Header"/>
    </w:pPr>
    <w:r>
      <w:t>www.learningrevolution.net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F"/>
    <w:rsid w:val="002162A6"/>
    <w:rsid w:val="00FD2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7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4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F"/>
  </w:style>
  <w:style w:type="paragraph" w:styleId="Footer">
    <w:name w:val="footer"/>
    <w:basedOn w:val="Normal"/>
    <w:link w:val="FooterChar"/>
    <w:uiPriority w:val="99"/>
    <w:unhideWhenUsed/>
    <w:rsid w:val="00FD2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4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4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D2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D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F"/>
  </w:style>
  <w:style w:type="paragraph" w:styleId="Footer">
    <w:name w:val="footer"/>
    <w:basedOn w:val="Normal"/>
    <w:link w:val="FooterChar"/>
    <w:uiPriority w:val="99"/>
    <w:unhideWhenUsed/>
    <w:rsid w:val="00FD2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633</Characters>
  <Application>Microsoft Macintosh Word</Application>
  <DocSecurity>0</DocSecurity>
  <Lines>5</Lines>
  <Paragraphs>1</Paragraphs>
  <ScaleCrop>false</ScaleCrop>
  <Company>Tagoras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Cobb</dc:creator>
  <cp:keywords/>
  <dc:description/>
  <cp:lastModifiedBy>Jeff Cobb</cp:lastModifiedBy>
  <cp:revision>1</cp:revision>
  <dcterms:created xsi:type="dcterms:W3CDTF">2017-06-19T20:11:00Z</dcterms:created>
  <dcterms:modified xsi:type="dcterms:W3CDTF">2017-06-19T20:24:00Z</dcterms:modified>
</cp:coreProperties>
</file>